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C0684" w14:textId="23A9C137" w:rsidR="00942CC6" w:rsidRDefault="00942CC6" w:rsidP="009B7CA2">
      <w:pPr>
        <w:spacing w:after="0" w:line="360" w:lineRule="auto"/>
        <w:ind w:left="3969" w:hanging="3969"/>
      </w:pPr>
      <w:r>
        <w:rPr>
          <w:b/>
        </w:rPr>
        <w:t>Position Title:</w:t>
      </w:r>
      <w:r>
        <w:rPr>
          <w:b/>
        </w:rPr>
        <w:tab/>
      </w:r>
      <w:r>
        <w:t>Chief Administrative Officer/ Clerk</w:t>
      </w:r>
    </w:p>
    <w:p w14:paraId="1A02C8E7" w14:textId="52C091BC" w:rsidR="00942CC6" w:rsidRDefault="00942CC6" w:rsidP="004633C4">
      <w:pPr>
        <w:spacing w:after="0" w:line="360" w:lineRule="auto"/>
        <w:ind w:left="3600" w:hanging="3600"/>
      </w:pPr>
      <w:r>
        <w:rPr>
          <w:b/>
        </w:rPr>
        <w:t>Reporting Relationship:</w:t>
      </w:r>
      <w:r>
        <w:tab/>
        <w:t xml:space="preserve">  </w:t>
      </w:r>
      <w:r w:rsidR="009B7CA2">
        <w:t xml:space="preserve">    </w:t>
      </w:r>
      <w:r>
        <w:t>Reports to Council</w:t>
      </w:r>
    </w:p>
    <w:p w14:paraId="77E1FC50" w14:textId="2B324ECE" w:rsidR="00942CC6" w:rsidRDefault="00942CC6" w:rsidP="00742F6F">
      <w:pPr>
        <w:pStyle w:val="ListParagraph"/>
        <w:spacing w:after="0" w:line="360" w:lineRule="auto"/>
        <w:ind w:left="3960"/>
      </w:pPr>
    </w:p>
    <w:p w14:paraId="23760FFD" w14:textId="77777777" w:rsidR="00942CC6" w:rsidRDefault="00942CC6" w:rsidP="004633C4">
      <w:pPr>
        <w:spacing w:line="360" w:lineRule="auto"/>
      </w:pPr>
      <w:r>
        <w:rPr>
          <w:b/>
        </w:rPr>
        <w:t>Purpose and Scope:</w:t>
      </w:r>
    </w:p>
    <w:p w14:paraId="4C26BEBE" w14:textId="77777777" w:rsidR="007C645A" w:rsidRDefault="00942CC6" w:rsidP="00F83C81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 xml:space="preserve">As Chief Administrative Officer </w:t>
      </w:r>
      <w:r w:rsidR="007C645A">
        <w:t>– is Council’s lead employee and supervisor of all other staff, including full human resources responsibilities.</w:t>
      </w:r>
    </w:p>
    <w:p w14:paraId="03501A5B" w14:textId="18ACD01C" w:rsidR="00942CC6" w:rsidRDefault="007C645A" w:rsidP="00F83C81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>L</w:t>
      </w:r>
      <w:r w:rsidR="00942CC6">
        <w:t xml:space="preserve">ead, direct and co-ordinate department heads of the </w:t>
      </w:r>
      <w:r w:rsidR="00A96CE6">
        <w:t>Township</w:t>
      </w:r>
      <w:r w:rsidR="00942CC6">
        <w:t xml:space="preserve"> in developing, implementing and administering the objectives, policies and programs as established and approved by Council in accordance with all applicable by-laws and regulations.</w:t>
      </w:r>
    </w:p>
    <w:p w14:paraId="5C187BAD" w14:textId="4D3F09D2" w:rsidR="009B7CA2" w:rsidRDefault="009B7CA2" w:rsidP="00F83C81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>Full Planning and Development</w:t>
      </w:r>
      <w:r w:rsidR="007C645A">
        <w:t xml:space="preserve"> and Economic Development</w:t>
      </w:r>
      <w:r>
        <w:t xml:space="preserve"> responsibilities.</w:t>
      </w:r>
    </w:p>
    <w:p w14:paraId="4C6533AD" w14:textId="2DEE64D9" w:rsidR="009B7CA2" w:rsidRDefault="009B7CA2" w:rsidP="00F83C81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>Treasury/Finance roles have been segregated; however, the CAO/Clerk must have sufficient financial acumen to interpret financial reports and be able to account to Council regarding same. CAO/Clerk remains the administrative report for the Treasurer.</w:t>
      </w:r>
    </w:p>
    <w:p w14:paraId="25635B62" w14:textId="42B3940F" w:rsidR="007C645A" w:rsidRPr="00450DAC" w:rsidRDefault="00942CC6" w:rsidP="00F83C81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szCs w:val="28"/>
          <w:u w:val="single"/>
        </w:rPr>
      </w:pPr>
      <w:r>
        <w:t>As Clerk – act as corporate secretary to the</w:t>
      </w:r>
      <w:r w:rsidR="009B7CA2">
        <w:t xml:space="preserve"> Township,</w:t>
      </w:r>
      <w:r>
        <w:t xml:space="preserve"> ensuring the accurate recording, preparation and distribution of the minutes, by-laws and policies of Council. </w:t>
      </w:r>
      <w:r w:rsidR="009B7CA2">
        <w:t xml:space="preserve">Provide detailed, researched and supported reports to the Council on matters of municipal concern.  </w:t>
      </w:r>
      <w:r>
        <w:t xml:space="preserve">Perform </w:t>
      </w:r>
      <w:r w:rsidR="009B7CA2">
        <w:t>the</w:t>
      </w:r>
      <w:r>
        <w:t xml:space="preserve"> duties </w:t>
      </w:r>
      <w:r w:rsidR="009B7CA2">
        <w:t xml:space="preserve">of CAO and Clerk, </w:t>
      </w:r>
      <w:r>
        <w:t>as set out in the Municipal Ac</w:t>
      </w:r>
      <w:r w:rsidR="009B7CA2">
        <w:t xml:space="preserve">t, the Municipal Elections Act, the Municipal Freedom of Information and Protection of Property Act, </w:t>
      </w:r>
      <w:r w:rsidR="007C645A">
        <w:t xml:space="preserve">the Municipal Elections Act, </w:t>
      </w:r>
      <w:r w:rsidR="009B7CA2">
        <w:t>and other relevant legislation.</w:t>
      </w:r>
    </w:p>
    <w:p w14:paraId="639F82B1" w14:textId="21BC3052" w:rsidR="000253C8" w:rsidRDefault="00A96CE6" w:rsidP="00F83C81">
      <w:pPr>
        <w:pStyle w:val="ListParagraph"/>
        <w:numPr>
          <w:ilvl w:val="0"/>
          <w:numId w:val="4"/>
        </w:numPr>
        <w:spacing w:before="240" w:line="360" w:lineRule="auto"/>
        <w:jc w:val="both"/>
      </w:pPr>
      <w:r>
        <w:t>Be</w:t>
      </w:r>
      <w:r w:rsidR="000253C8">
        <w:t xml:space="preserve"> Council’s </w:t>
      </w:r>
      <w:r w:rsidR="009B7CC7">
        <w:t>“</w:t>
      </w:r>
      <w:r w:rsidR="000253C8">
        <w:t>number one</w:t>
      </w:r>
      <w:r w:rsidR="009B7CC7">
        <w:t>”</w:t>
      </w:r>
      <w:r w:rsidR="000253C8">
        <w:t xml:space="preserve"> employee – responsible for all operational and managerial components of the Corporation.</w:t>
      </w:r>
    </w:p>
    <w:p w14:paraId="53172F95" w14:textId="4B966B04" w:rsidR="004633C4" w:rsidRDefault="00855E42" w:rsidP="00F83C81">
      <w:pPr>
        <w:pStyle w:val="ListParagraph"/>
        <w:numPr>
          <w:ilvl w:val="0"/>
          <w:numId w:val="4"/>
        </w:numPr>
        <w:spacing w:before="240" w:line="360" w:lineRule="auto"/>
        <w:jc w:val="both"/>
      </w:pPr>
      <w:r>
        <w:t xml:space="preserve">Ensure the efficient, economical and effective organization and administration of all Departments, Boards and Commissions as determined by the By-laws </w:t>
      </w:r>
      <w:r w:rsidR="007C645A">
        <w:t xml:space="preserve">and policies </w:t>
      </w:r>
      <w:r>
        <w:t xml:space="preserve">of the </w:t>
      </w:r>
      <w:r w:rsidR="000253C8">
        <w:t>Township</w:t>
      </w:r>
      <w:r>
        <w:t xml:space="preserve"> and the direction of Council.</w:t>
      </w:r>
    </w:p>
    <w:p w14:paraId="3B893A13" w14:textId="64945F41" w:rsidR="004633C4" w:rsidRDefault="00855E42" w:rsidP="00F83C81">
      <w:pPr>
        <w:pStyle w:val="ListParagraph"/>
        <w:numPr>
          <w:ilvl w:val="0"/>
          <w:numId w:val="4"/>
        </w:numPr>
        <w:spacing w:before="240" w:line="360" w:lineRule="auto"/>
        <w:jc w:val="both"/>
      </w:pPr>
      <w:r>
        <w:lastRenderedPageBreak/>
        <w:t xml:space="preserve">Co-ordinate the development and implementation of </w:t>
      </w:r>
      <w:r w:rsidR="000253C8">
        <w:t xml:space="preserve">both </w:t>
      </w:r>
      <w:r>
        <w:t>short</w:t>
      </w:r>
      <w:r w:rsidR="000253C8">
        <w:t>-term</w:t>
      </w:r>
      <w:r>
        <w:t xml:space="preserve"> and long</w:t>
      </w:r>
      <w:r w:rsidR="000253C8">
        <w:t>-r</w:t>
      </w:r>
      <w:r>
        <w:t xml:space="preserve">ange operating plans and strategies for the </w:t>
      </w:r>
      <w:r w:rsidR="007C645A">
        <w:t>Township</w:t>
      </w:r>
      <w:r>
        <w:t>.</w:t>
      </w:r>
    </w:p>
    <w:p w14:paraId="21675654" w14:textId="2B17228C" w:rsidR="007C645A" w:rsidRDefault="00855E42" w:rsidP="00F83C81">
      <w:pPr>
        <w:pStyle w:val="ListParagraph"/>
        <w:numPr>
          <w:ilvl w:val="0"/>
          <w:numId w:val="4"/>
        </w:numPr>
        <w:spacing w:before="240" w:line="360" w:lineRule="auto"/>
        <w:jc w:val="both"/>
      </w:pPr>
      <w:r>
        <w:t>Direct the preparation and compilation of annual budget estimates of operating and capital revenues and expenditures.</w:t>
      </w:r>
      <w:r w:rsidR="007C645A">
        <w:t xml:space="preserve">  Primary responsibility for this is the </w:t>
      </w:r>
    </w:p>
    <w:p w14:paraId="1A85C7AB" w14:textId="5DEBAC22" w:rsidR="00855E42" w:rsidRDefault="007C645A" w:rsidP="00F83C81">
      <w:pPr>
        <w:pStyle w:val="ListParagraph"/>
        <w:spacing w:before="240" w:line="360" w:lineRule="auto"/>
        <w:jc w:val="both"/>
      </w:pPr>
      <w:r>
        <w:t>Treasurer, however, the Treasurer reports to Council through the CAO.</w:t>
      </w:r>
    </w:p>
    <w:p w14:paraId="194999A7" w14:textId="319517D9" w:rsidR="00855E42" w:rsidRDefault="00855E42" w:rsidP="00F83C81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Present recommendations to Council relating to departmental operations and </w:t>
      </w:r>
      <w:r w:rsidR="000253C8">
        <w:t>keeps Council current with respect to relevant l</w:t>
      </w:r>
      <w:r>
        <w:t xml:space="preserve">egislation </w:t>
      </w:r>
      <w:r w:rsidR="000253C8">
        <w:t>and regulations.</w:t>
      </w:r>
    </w:p>
    <w:p w14:paraId="37986DCA" w14:textId="5C1935C3" w:rsidR="00855E42" w:rsidRDefault="00855E42" w:rsidP="00F83C81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Organize and supervise the effective and efficient implementation of Council’s policies and programs and ensures corporate compliance </w:t>
      </w:r>
      <w:r w:rsidR="005377B6">
        <w:t>with all relevant statutory and regulatory requirements.</w:t>
      </w:r>
    </w:p>
    <w:p w14:paraId="6DB8BB37" w14:textId="0B69398C" w:rsidR="005377B6" w:rsidRDefault="00A96CE6" w:rsidP="00F83C81">
      <w:pPr>
        <w:pStyle w:val="ListParagraph"/>
        <w:numPr>
          <w:ilvl w:val="0"/>
          <w:numId w:val="4"/>
        </w:numPr>
        <w:spacing w:line="360" w:lineRule="auto"/>
        <w:jc w:val="both"/>
      </w:pPr>
      <w:r>
        <w:t>Be r</w:t>
      </w:r>
      <w:r w:rsidR="000253C8">
        <w:t xml:space="preserve">esponsible for </w:t>
      </w:r>
      <w:r w:rsidR="009B7CC7">
        <w:t xml:space="preserve">all </w:t>
      </w:r>
      <w:r w:rsidR="000253C8">
        <w:t>human resources matters, including: a</w:t>
      </w:r>
      <w:r w:rsidR="007C645A">
        <w:t>rrang</w:t>
      </w:r>
      <w:r w:rsidR="000253C8">
        <w:t>ing</w:t>
      </w:r>
      <w:r w:rsidR="007C645A">
        <w:t xml:space="preserve"> for the</w:t>
      </w:r>
      <w:r w:rsidR="005377B6">
        <w:t xml:space="preserve"> employment, </w:t>
      </w:r>
      <w:r w:rsidR="009B7CC7">
        <w:t xml:space="preserve">discipline, </w:t>
      </w:r>
      <w:r w:rsidR="005377B6">
        <w:t xml:space="preserve">suspension or dismissal of employees, </w:t>
      </w:r>
      <w:r w:rsidR="000253C8">
        <w:t xml:space="preserve">- while </w:t>
      </w:r>
      <w:r w:rsidR="005377B6">
        <w:t xml:space="preserve">recognizing </w:t>
      </w:r>
      <w:r w:rsidR="000253C8">
        <w:t xml:space="preserve">and observing </w:t>
      </w:r>
      <w:r w:rsidR="005377B6">
        <w:t>the appropriate procedures specified for those employees covered by a Collective Bargaining Agreement.</w:t>
      </w:r>
      <w:r w:rsidR="009B7CC7">
        <w:t xml:space="preserve">   </w:t>
      </w:r>
    </w:p>
    <w:p w14:paraId="62F32F34" w14:textId="787B09A4" w:rsidR="005377B6" w:rsidRDefault="005377B6" w:rsidP="00F83C81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Keep abreast of all departmental operations through </w:t>
      </w:r>
      <w:r w:rsidR="000253C8">
        <w:t xml:space="preserve">staff </w:t>
      </w:r>
      <w:r>
        <w:t xml:space="preserve">meetings </w:t>
      </w:r>
      <w:r w:rsidR="00A96CE6">
        <w:t>– giving c</w:t>
      </w:r>
      <w:r>
        <w:t>onsideration to co-ordination of activities, recommendations concerning policies, plans, budgets and effective implementation of same.</w:t>
      </w:r>
    </w:p>
    <w:p w14:paraId="2666D268" w14:textId="02D5794C" w:rsidR="005377B6" w:rsidRDefault="005377B6" w:rsidP="00F83C81">
      <w:pPr>
        <w:pStyle w:val="ListParagraph"/>
        <w:numPr>
          <w:ilvl w:val="0"/>
          <w:numId w:val="4"/>
        </w:numPr>
        <w:spacing w:line="360" w:lineRule="auto"/>
        <w:jc w:val="both"/>
      </w:pPr>
      <w:r>
        <w:t>Communicate</w:t>
      </w:r>
      <w:r w:rsidR="00A96CE6">
        <w:t xml:space="preserve"> with,</w:t>
      </w:r>
      <w:r>
        <w:t xml:space="preserve"> and interface with</w:t>
      </w:r>
      <w:r w:rsidR="00A96CE6">
        <w:t>,</w:t>
      </w:r>
      <w:r>
        <w:t xml:space="preserve"> the Mayor and Council and with the general public on all administrative matter</w:t>
      </w:r>
      <w:r w:rsidR="00A96CE6">
        <w:t>s.</w:t>
      </w:r>
    </w:p>
    <w:p w14:paraId="51A2A491" w14:textId="48FEC144" w:rsidR="005377B6" w:rsidRDefault="005377B6" w:rsidP="00F83C81">
      <w:pPr>
        <w:pStyle w:val="ListParagraph"/>
        <w:numPr>
          <w:ilvl w:val="0"/>
          <w:numId w:val="4"/>
        </w:numPr>
        <w:spacing w:line="360" w:lineRule="auto"/>
        <w:jc w:val="both"/>
      </w:pPr>
      <w:r>
        <w:t>Establis</w:t>
      </w:r>
      <w:r w:rsidR="00A96CE6">
        <w:t>h</w:t>
      </w:r>
      <w:r>
        <w:t xml:space="preserve"> liaisons and positive relationships with the community</w:t>
      </w:r>
      <w:r w:rsidR="000253C8">
        <w:t xml:space="preserve">, including the media, </w:t>
      </w:r>
      <w:r>
        <w:t xml:space="preserve">and with other boards and authorities and </w:t>
      </w:r>
      <w:r w:rsidR="00A96CE6">
        <w:t>other orders of</w:t>
      </w:r>
      <w:r>
        <w:t xml:space="preserve"> government</w:t>
      </w:r>
      <w:r w:rsidR="00A96CE6">
        <w:t>,</w:t>
      </w:r>
      <w:r>
        <w:t xml:space="preserve"> and acts as spokesperson on behalf of the </w:t>
      </w:r>
      <w:r w:rsidR="00A96CE6">
        <w:t>Township</w:t>
      </w:r>
      <w:r>
        <w:t>.</w:t>
      </w:r>
    </w:p>
    <w:p w14:paraId="1837C19B" w14:textId="77777777" w:rsidR="00A96CE6" w:rsidRDefault="00A96CE6" w:rsidP="00F83C81">
      <w:pPr>
        <w:pStyle w:val="ListParagraph"/>
        <w:numPr>
          <w:ilvl w:val="0"/>
          <w:numId w:val="4"/>
        </w:numPr>
        <w:spacing w:line="360" w:lineRule="auto"/>
        <w:jc w:val="both"/>
      </w:pPr>
      <w:r>
        <w:t>Prepare and provide relevant reports for</w:t>
      </w:r>
      <w:r w:rsidR="000253C8">
        <w:t xml:space="preserve"> Council meeting agendas</w:t>
      </w:r>
      <w:r>
        <w:t>.</w:t>
      </w:r>
    </w:p>
    <w:p w14:paraId="67901EC6" w14:textId="0D2E0E1D" w:rsidR="005377B6" w:rsidRDefault="00A96CE6" w:rsidP="00F83C81">
      <w:pPr>
        <w:pStyle w:val="ListParagraph"/>
        <w:numPr>
          <w:ilvl w:val="0"/>
          <w:numId w:val="4"/>
        </w:numPr>
        <w:spacing w:line="360" w:lineRule="auto"/>
        <w:jc w:val="both"/>
      </w:pPr>
      <w:r>
        <w:t>A</w:t>
      </w:r>
      <w:r w:rsidR="005377B6">
        <w:t>ttend all meetings of Council</w:t>
      </w:r>
      <w:r w:rsidR="000253C8">
        <w:t>, maintain appropriate records, including minutes, and act as Council’s liaison with member</w:t>
      </w:r>
      <w:r>
        <w:t>s</w:t>
      </w:r>
      <w:r w:rsidR="000253C8">
        <w:t xml:space="preserve"> of the public.</w:t>
      </w:r>
    </w:p>
    <w:p w14:paraId="63B06BD1" w14:textId="0A5CF6B3" w:rsidR="005377B6" w:rsidRDefault="009B7CC7" w:rsidP="00F83C81">
      <w:pPr>
        <w:pStyle w:val="ListParagraph"/>
        <w:numPr>
          <w:ilvl w:val="0"/>
          <w:numId w:val="4"/>
        </w:numPr>
        <w:spacing w:line="360" w:lineRule="auto"/>
        <w:jc w:val="both"/>
      </w:pPr>
      <w:r>
        <w:t>Together with the Treasurer, a</w:t>
      </w:r>
      <w:r w:rsidR="005377B6">
        <w:t xml:space="preserve">dvise Council, its </w:t>
      </w:r>
      <w:r w:rsidR="00A96CE6">
        <w:t>c</w:t>
      </w:r>
      <w:r w:rsidR="005377B6">
        <w:t xml:space="preserve">ommittees, </w:t>
      </w:r>
      <w:r w:rsidR="000253C8">
        <w:t xml:space="preserve">and </w:t>
      </w:r>
      <w:r w:rsidR="005377B6">
        <w:t>local board</w:t>
      </w:r>
      <w:r w:rsidR="000253C8">
        <w:t xml:space="preserve">s </w:t>
      </w:r>
      <w:r w:rsidR="005377B6">
        <w:t>(if applicable) on Federal and Provincial grant structures, i.e. eligibility criteria, cost sharing arrangements and enabling legislation</w:t>
      </w:r>
      <w:r>
        <w:t>.  Together with the Treasurer, d</w:t>
      </w:r>
      <w:r w:rsidR="005377B6">
        <w:t>iscuss with appropriate Ministries and prepare necessary documentation to support grant funding applications.</w:t>
      </w:r>
    </w:p>
    <w:p w14:paraId="240A306E" w14:textId="16D9F878" w:rsidR="00D33A35" w:rsidRDefault="00D33A35" w:rsidP="00F83C81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Ensure that Council’s decisions are communicated to </w:t>
      </w:r>
      <w:r w:rsidR="00B0331E">
        <w:t>the public</w:t>
      </w:r>
      <w:r>
        <w:t>.</w:t>
      </w:r>
    </w:p>
    <w:p w14:paraId="0556722E" w14:textId="1D47E734" w:rsidR="00B0331E" w:rsidRDefault="00D33A35" w:rsidP="00F83C81">
      <w:pPr>
        <w:pStyle w:val="ListParagraph"/>
        <w:numPr>
          <w:ilvl w:val="0"/>
          <w:numId w:val="5"/>
        </w:numPr>
        <w:spacing w:line="360" w:lineRule="auto"/>
        <w:jc w:val="both"/>
      </w:pPr>
      <w:r>
        <w:lastRenderedPageBreak/>
        <w:t>Prepare all required by-laws for submission to Council for approval.</w:t>
      </w:r>
    </w:p>
    <w:p w14:paraId="1EE507AB" w14:textId="025ECED3" w:rsidR="00D33A35" w:rsidRDefault="00B0331E" w:rsidP="00F83C81">
      <w:pPr>
        <w:pStyle w:val="ListParagraph"/>
        <w:numPr>
          <w:ilvl w:val="0"/>
          <w:numId w:val="5"/>
        </w:numPr>
        <w:spacing w:line="360" w:lineRule="auto"/>
        <w:jc w:val="both"/>
      </w:pPr>
      <w:r>
        <w:t>Undertake records management responsibilities</w:t>
      </w:r>
      <w:r w:rsidR="00D33A35">
        <w:t xml:space="preserve">. </w:t>
      </w:r>
    </w:p>
    <w:p w14:paraId="5363F47A" w14:textId="77777777" w:rsidR="00D33A35" w:rsidRDefault="00D33A35" w:rsidP="00F83C81">
      <w:pPr>
        <w:pStyle w:val="ListParagraph"/>
        <w:numPr>
          <w:ilvl w:val="0"/>
          <w:numId w:val="5"/>
        </w:numPr>
        <w:spacing w:line="360" w:lineRule="auto"/>
        <w:jc w:val="both"/>
      </w:pPr>
      <w:r>
        <w:t>Acts as a resource person to Council by advising members of meeting procedures and their responsibilities as elected members.</w:t>
      </w:r>
    </w:p>
    <w:p w14:paraId="640D1013" w14:textId="6917EA3F" w:rsidR="00D33A35" w:rsidRDefault="00B0331E" w:rsidP="00F83C81">
      <w:pPr>
        <w:pStyle w:val="ListParagraph"/>
        <w:numPr>
          <w:ilvl w:val="0"/>
          <w:numId w:val="5"/>
        </w:numPr>
        <w:spacing w:line="360" w:lineRule="auto"/>
        <w:jc w:val="both"/>
      </w:pPr>
      <w:r>
        <w:t>Maintain confidentiality in accordance with the Municipal Freedom of Information and Protection of Privacy Act.</w:t>
      </w:r>
    </w:p>
    <w:p w14:paraId="642E97CB" w14:textId="639F88C2" w:rsidR="00D33A35" w:rsidRDefault="00D33A35" w:rsidP="00F83C81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Perform </w:t>
      </w:r>
      <w:r w:rsidR="00B0331E">
        <w:t xml:space="preserve">the </w:t>
      </w:r>
      <w:r>
        <w:t xml:space="preserve">duties of </w:t>
      </w:r>
      <w:r w:rsidR="00B0331E">
        <w:t xml:space="preserve">the </w:t>
      </w:r>
      <w:r>
        <w:t xml:space="preserve">Returning Officer in Municipal Elections in accordance with the requirements of the Municipal Elections Act. </w:t>
      </w:r>
    </w:p>
    <w:p w14:paraId="6A82405A" w14:textId="123115F7" w:rsidR="00D33A35" w:rsidRDefault="00D33A35" w:rsidP="00F83C81">
      <w:pPr>
        <w:pStyle w:val="ListParagraph"/>
        <w:numPr>
          <w:ilvl w:val="0"/>
          <w:numId w:val="5"/>
        </w:numPr>
        <w:spacing w:line="360" w:lineRule="auto"/>
        <w:jc w:val="both"/>
      </w:pPr>
      <w:r>
        <w:t>Prepare reports and minutes, make presentations to</w:t>
      </w:r>
      <w:r w:rsidR="00B0331E">
        <w:t xml:space="preserve"> Council and its </w:t>
      </w:r>
      <w:r>
        <w:t>Committees and co-ordinate policy advice to present sound, practical recommendations to Council.</w:t>
      </w:r>
    </w:p>
    <w:p w14:paraId="21EBB555" w14:textId="0C11CB64" w:rsidR="004633C4" w:rsidRDefault="004633C4" w:rsidP="00F83C81">
      <w:pPr>
        <w:pStyle w:val="ListParagraph"/>
        <w:numPr>
          <w:ilvl w:val="0"/>
          <w:numId w:val="5"/>
        </w:numPr>
        <w:spacing w:line="360" w:lineRule="auto"/>
        <w:jc w:val="both"/>
      </w:pPr>
      <w:r>
        <w:t>Ensu</w:t>
      </w:r>
      <w:r w:rsidR="00B0331E">
        <w:t>re</w:t>
      </w:r>
      <w:r>
        <w:t xml:space="preserve"> the timely preparation and distribution of agendas</w:t>
      </w:r>
      <w:r w:rsidR="00B0331E">
        <w:t>, reports</w:t>
      </w:r>
      <w:r>
        <w:t xml:space="preserve"> and background material for Council</w:t>
      </w:r>
      <w:r w:rsidR="00B0331E">
        <w:t xml:space="preserve">/Committee </w:t>
      </w:r>
      <w:r>
        <w:t xml:space="preserve">members prior to </w:t>
      </w:r>
      <w:r w:rsidR="00B0331E">
        <w:t>Council/</w:t>
      </w:r>
      <w:r>
        <w:t>Committee meetings.</w:t>
      </w:r>
    </w:p>
    <w:p w14:paraId="6A984249" w14:textId="21B475A0" w:rsidR="004633C4" w:rsidRDefault="004633C4" w:rsidP="00F83C81">
      <w:pPr>
        <w:pStyle w:val="ListParagraph"/>
        <w:numPr>
          <w:ilvl w:val="0"/>
          <w:numId w:val="5"/>
        </w:numPr>
        <w:spacing w:line="360" w:lineRule="auto"/>
        <w:jc w:val="both"/>
      </w:pPr>
      <w:r>
        <w:t>Perform other related duties as assigned by Council.</w:t>
      </w:r>
    </w:p>
    <w:p w14:paraId="3FE9EFB3" w14:textId="77777777" w:rsidR="00827EBA" w:rsidRPr="00827EBA" w:rsidRDefault="00827EBA" w:rsidP="00F83C81">
      <w:pPr>
        <w:spacing w:line="360" w:lineRule="auto"/>
        <w:jc w:val="both"/>
      </w:pPr>
      <w:r w:rsidRPr="00827EBA">
        <w:rPr>
          <w:b/>
          <w:u w:val="single"/>
        </w:rPr>
        <w:t>WORKING CONDITIONS</w:t>
      </w:r>
    </w:p>
    <w:p w14:paraId="0C9D6AD1" w14:textId="26D9BE1D" w:rsidR="00827EBA" w:rsidRDefault="00827EBA" w:rsidP="00F83C81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Normal office hours </w:t>
      </w:r>
      <w:r w:rsidR="009B7CC7">
        <w:t xml:space="preserve">for Administrative staff are </w:t>
      </w:r>
      <w:r>
        <w:t xml:space="preserve">8:30am to 4:30pm. </w:t>
      </w:r>
      <w:r w:rsidR="009B7CC7">
        <w:t xml:space="preserve"> The CAO hours will vary and will frequently exceed these hours, as duty requires.</w:t>
      </w:r>
    </w:p>
    <w:p w14:paraId="0E177DAA" w14:textId="6A7D7DD2" w:rsidR="00827EBA" w:rsidRDefault="00827EBA" w:rsidP="00F83C81">
      <w:pPr>
        <w:pStyle w:val="ListParagraph"/>
        <w:numPr>
          <w:ilvl w:val="0"/>
          <w:numId w:val="8"/>
        </w:numPr>
        <w:spacing w:line="360" w:lineRule="auto"/>
        <w:jc w:val="both"/>
      </w:pPr>
      <w:r>
        <w:t>Frequent requirement to work beyond normal office hours, evenings and weekends to attend</w:t>
      </w:r>
      <w:r w:rsidR="007C645A">
        <w:t xml:space="preserve"> council</w:t>
      </w:r>
      <w:r>
        <w:t xml:space="preserve"> meeting</w:t>
      </w:r>
      <w:r w:rsidR="007C645A">
        <w:t>s</w:t>
      </w:r>
      <w:r>
        <w:t xml:space="preserve">, </w:t>
      </w:r>
      <w:r w:rsidR="007C645A">
        <w:t xml:space="preserve">public meetings, </w:t>
      </w:r>
      <w:r>
        <w:t>seminars and meet deadlines i</w:t>
      </w:r>
      <w:bookmarkStart w:id="0" w:name="_GoBack"/>
      <w:bookmarkEnd w:id="0"/>
      <w:r>
        <w:t>n performance of duties.</w:t>
      </w:r>
    </w:p>
    <w:p w14:paraId="363C9CE7" w14:textId="6DCD1C6D" w:rsidR="00827EBA" w:rsidRDefault="00827EBA" w:rsidP="00F83C81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Uneven workflow </w:t>
      </w:r>
      <w:r w:rsidR="009B7CC7">
        <w:t xml:space="preserve">– subject to </w:t>
      </w:r>
      <w:r>
        <w:t>constant interruptions.</w:t>
      </w:r>
    </w:p>
    <w:p w14:paraId="4E5C21F5" w14:textId="482E0E89" w:rsidR="00827EBA" w:rsidRDefault="007C645A" w:rsidP="00F83C81">
      <w:pPr>
        <w:pStyle w:val="ListParagraph"/>
        <w:numPr>
          <w:ilvl w:val="0"/>
          <w:numId w:val="8"/>
        </w:numPr>
        <w:spacing w:line="360" w:lineRule="auto"/>
        <w:jc w:val="both"/>
      </w:pPr>
      <w:r>
        <w:t>Work in full exposure/transparency to members of the public.</w:t>
      </w:r>
    </w:p>
    <w:p w14:paraId="3F8F9E41" w14:textId="77777777" w:rsidR="00827EBA" w:rsidRDefault="00827EBA" w:rsidP="00F83C81">
      <w:pPr>
        <w:spacing w:line="360" w:lineRule="auto"/>
        <w:jc w:val="both"/>
      </w:pPr>
      <w:r>
        <w:rPr>
          <w:b/>
          <w:u w:val="single"/>
        </w:rPr>
        <w:t>WORKING RELATIONSHIPS</w:t>
      </w:r>
    </w:p>
    <w:p w14:paraId="03B6ECD2" w14:textId="77777777" w:rsidR="00827EBA" w:rsidRPr="00827EBA" w:rsidRDefault="00827EBA" w:rsidP="00F83C81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</w:rPr>
      </w:pPr>
      <w:r>
        <w:t>With Mayor and Council</w:t>
      </w:r>
    </w:p>
    <w:p w14:paraId="1BA7F986" w14:textId="77777777" w:rsidR="00827EBA" w:rsidRPr="00827EBA" w:rsidRDefault="00827EBA" w:rsidP="00F83C8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t>Provides advice, assistance and guidance as required by statute and by the expectations of Council to support the policy-making process.</w:t>
      </w:r>
    </w:p>
    <w:p w14:paraId="161C5D3A" w14:textId="77777777" w:rsidR="00827EBA" w:rsidRPr="00827EBA" w:rsidRDefault="00827EBA" w:rsidP="00F83C81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</w:rPr>
      </w:pPr>
      <w:r>
        <w:t>With Subordinate Staff</w:t>
      </w:r>
    </w:p>
    <w:p w14:paraId="593141DA" w14:textId="475CED29" w:rsidR="00827EBA" w:rsidRPr="003D7CC5" w:rsidRDefault="003D7CC5" w:rsidP="00F83C8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t>Provides management</w:t>
      </w:r>
      <w:r w:rsidR="002A727A">
        <w:t>,</w:t>
      </w:r>
      <w:r>
        <w:t xml:space="preserve"> leadership, guidance and direction.</w:t>
      </w:r>
    </w:p>
    <w:p w14:paraId="200FC42B" w14:textId="77777777" w:rsidR="003D7CC5" w:rsidRPr="003D7CC5" w:rsidRDefault="003D7CC5" w:rsidP="00F83C8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lastRenderedPageBreak/>
        <w:t>Co-ordinates policy advice and its administration with other department heads.</w:t>
      </w:r>
    </w:p>
    <w:p w14:paraId="17E56649" w14:textId="77777777" w:rsidR="003D7CC5" w:rsidRPr="003D7CC5" w:rsidRDefault="003D7CC5" w:rsidP="00F83C81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</w:rPr>
      </w:pPr>
      <w:r>
        <w:t>With Public and the Media</w:t>
      </w:r>
    </w:p>
    <w:p w14:paraId="5691CEFE" w14:textId="530325AB" w:rsidR="003D7CC5" w:rsidRPr="002A727A" w:rsidRDefault="003D7CC5" w:rsidP="00F83C8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t>Provides information and advice regarding Township programs, policies and services.</w:t>
      </w:r>
    </w:p>
    <w:p w14:paraId="3AC900EA" w14:textId="22AD27BF" w:rsidR="002A727A" w:rsidRPr="003D7CC5" w:rsidRDefault="002A727A" w:rsidP="00F83C8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t>Always presents Council and the Township in a positive light.</w:t>
      </w:r>
    </w:p>
    <w:p w14:paraId="32BEC343" w14:textId="46D2F9A9" w:rsidR="003D7CC5" w:rsidRPr="003D7CC5" w:rsidRDefault="003D7CC5" w:rsidP="00F83C81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</w:rPr>
      </w:pPr>
      <w:r>
        <w:t>With</w:t>
      </w:r>
      <w:r w:rsidR="009B7CC7">
        <w:t xml:space="preserve"> p</w:t>
      </w:r>
      <w:r>
        <w:t xml:space="preserve">rofessionals, Provincial Officials, Officials of </w:t>
      </w:r>
      <w:r w:rsidR="009B7CC7">
        <w:t>o</w:t>
      </w:r>
      <w:r>
        <w:t xml:space="preserve">ther </w:t>
      </w:r>
      <w:r w:rsidR="009B7CC7">
        <w:t>orders of Government, including other municipalities:</w:t>
      </w:r>
    </w:p>
    <w:p w14:paraId="5B55A4C6" w14:textId="67DA8FFE" w:rsidR="003D7CC5" w:rsidRPr="009B7CC7" w:rsidRDefault="003D7CC5" w:rsidP="00F83C8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t xml:space="preserve">Maintains effective </w:t>
      </w:r>
      <w:r w:rsidR="009B7CC7">
        <w:t xml:space="preserve">communication and </w:t>
      </w:r>
      <w:r>
        <w:t xml:space="preserve">co-operation to ensure </w:t>
      </w:r>
      <w:r w:rsidR="00DA7AD7">
        <w:t>that the Township’s interests are protected and represented.</w:t>
      </w:r>
    </w:p>
    <w:p w14:paraId="3D555949" w14:textId="10C5410C" w:rsidR="009B7CC7" w:rsidRPr="00DA7AD7" w:rsidRDefault="009B7CC7" w:rsidP="00F83C8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t xml:space="preserve">Always represents Council decisions in a positive </w:t>
      </w:r>
      <w:r w:rsidR="00A96CE6">
        <w:t>light.</w:t>
      </w:r>
    </w:p>
    <w:p w14:paraId="7F9F2C0C" w14:textId="5017976F" w:rsidR="00DA7AD7" w:rsidRPr="00DA7AD7" w:rsidRDefault="00A96CE6" w:rsidP="00F83C8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t>M</w:t>
      </w:r>
      <w:r w:rsidR="009B7CC7">
        <w:t xml:space="preserve">aintains effective </w:t>
      </w:r>
      <w:r>
        <w:t>i</w:t>
      </w:r>
      <w:r w:rsidR="00DA7AD7">
        <w:t>nformation exchange</w:t>
      </w:r>
      <w:r w:rsidR="009B7CC7">
        <w:t xml:space="preserve"> with the public</w:t>
      </w:r>
      <w:r>
        <w:t>.</w:t>
      </w:r>
    </w:p>
    <w:p w14:paraId="1590B559" w14:textId="659ED78F" w:rsidR="00DA7AD7" w:rsidRPr="00450DAC" w:rsidRDefault="00DA7AD7" w:rsidP="00F83C81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</w:rPr>
      </w:pPr>
      <w:r>
        <w:t>Courteous and co-operative.</w:t>
      </w:r>
    </w:p>
    <w:p w14:paraId="6B89E1F5" w14:textId="77777777" w:rsidR="00DA7AD7" w:rsidRDefault="00DA7AD7" w:rsidP="00F83C8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KNOWLEDGE AND SKILL</w:t>
      </w:r>
    </w:p>
    <w:p w14:paraId="23AE70E9" w14:textId="6FA7741C" w:rsidR="00DA7AD7" w:rsidRDefault="00DA7AD7" w:rsidP="00F83C81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Formal training and </w:t>
      </w:r>
      <w:r w:rsidR="002A727A">
        <w:t xml:space="preserve">a minimum of five (5) years’ </w:t>
      </w:r>
      <w:r>
        <w:t xml:space="preserve">relevant experience in municipal administration and finance. </w:t>
      </w:r>
    </w:p>
    <w:p w14:paraId="061E4764" w14:textId="443A6209" w:rsidR="002A727A" w:rsidRDefault="002A727A" w:rsidP="00F83C81">
      <w:pPr>
        <w:pStyle w:val="ListParagraph"/>
        <w:numPr>
          <w:ilvl w:val="0"/>
          <w:numId w:val="13"/>
        </w:numPr>
        <w:spacing w:line="360" w:lineRule="auto"/>
        <w:jc w:val="both"/>
      </w:pPr>
      <w:r>
        <w:t>Management experience and “people skills”</w:t>
      </w:r>
    </w:p>
    <w:p w14:paraId="762E6CB0" w14:textId="37F32D61" w:rsidR="00DA7AD7" w:rsidRDefault="00DA7AD7" w:rsidP="00F83C81">
      <w:pPr>
        <w:pStyle w:val="ListParagraph"/>
        <w:numPr>
          <w:ilvl w:val="0"/>
          <w:numId w:val="13"/>
        </w:numPr>
        <w:spacing w:line="360" w:lineRule="auto"/>
        <w:jc w:val="both"/>
      </w:pPr>
      <w:r>
        <w:t>Organization</w:t>
      </w:r>
      <w:r w:rsidR="002A727A">
        <w:t>al skills</w:t>
      </w:r>
      <w:r>
        <w:t xml:space="preserve"> and analytical ability</w:t>
      </w:r>
    </w:p>
    <w:p w14:paraId="6E0C982B" w14:textId="77777777" w:rsidR="00DA7AD7" w:rsidRDefault="00DA7AD7" w:rsidP="00F83C81">
      <w:pPr>
        <w:pStyle w:val="ListParagraph"/>
        <w:numPr>
          <w:ilvl w:val="0"/>
          <w:numId w:val="13"/>
        </w:numPr>
        <w:spacing w:line="360" w:lineRule="auto"/>
        <w:jc w:val="both"/>
      </w:pPr>
      <w:r>
        <w:t>Effective oral and written communication skills</w:t>
      </w:r>
    </w:p>
    <w:p w14:paraId="743689C0" w14:textId="77777777" w:rsidR="00DA7AD7" w:rsidRDefault="00DA7AD7" w:rsidP="00F83C81">
      <w:pPr>
        <w:pStyle w:val="ListParagraph"/>
        <w:numPr>
          <w:ilvl w:val="0"/>
          <w:numId w:val="13"/>
        </w:numPr>
        <w:spacing w:line="360" w:lineRule="auto"/>
        <w:jc w:val="both"/>
      </w:pPr>
      <w:r>
        <w:t>Judgement, tact, public relations and communications skills</w:t>
      </w:r>
    </w:p>
    <w:p w14:paraId="6B4F8CC0" w14:textId="77777777" w:rsidR="00DA7AD7" w:rsidRDefault="00DA7AD7" w:rsidP="00F83C81">
      <w:pPr>
        <w:pStyle w:val="ListParagraph"/>
        <w:numPr>
          <w:ilvl w:val="0"/>
          <w:numId w:val="13"/>
        </w:numPr>
        <w:spacing w:line="360" w:lineRule="auto"/>
        <w:jc w:val="both"/>
      </w:pPr>
      <w:r>
        <w:t>Good interpersonal skills</w:t>
      </w:r>
    </w:p>
    <w:p w14:paraId="65D78148" w14:textId="77777777" w:rsidR="00DA7AD7" w:rsidRDefault="00DA7AD7" w:rsidP="00F83C81">
      <w:pPr>
        <w:pStyle w:val="ListParagraph"/>
        <w:numPr>
          <w:ilvl w:val="0"/>
          <w:numId w:val="13"/>
        </w:numPr>
        <w:spacing w:line="360" w:lineRule="auto"/>
        <w:jc w:val="both"/>
      </w:pPr>
      <w:r>
        <w:t>Ability to establish and maintain effective working relationships inside and outside the Township</w:t>
      </w:r>
    </w:p>
    <w:p w14:paraId="178797C7" w14:textId="726D8C2C" w:rsidR="00DA7AD7" w:rsidRDefault="002A727A" w:rsidP="00F83C81">
      <w:pPr>
        <w:pStyle w:val="ListParagraph"/>
        <w:numPr>
          <w:ilvl w:val="0"/>
          <w:numId w:val="13"/>
        </w:numPr>
        <w:spacing w:line="360" w:lineRule="auto"/>
        <w:jc w:val="both"/>
      </w:pPr>
      <w:r>
        <w:t>Working k</w:t>
      </w:r>
      <w:r w:rsidR="00DA7AD7">
        <w:t>nowledge of provincial legislation, regulations, and policies that affect local government.</w:t>
      </w:r>
    </w:p>
    <w:p w14:paraId="0653D6DB" w14:textId="101C7566" w:rsidR="00DA7AD7" w:rsidRDefault="00DA7AD7" w:rsidP="00F83C81">
      <w:pPr>
        <w:pStyle w:val="ListParagraph"/>
        <w:numPr>
          <w:ilvl w:val="0"/>
          <w:numId w:val="13"/>
        </w:numPr>
        <w:spacing w:line="360" w:lineRule="auto"/>
        <w:jc w:val="both"/>
      </w:pPr>
      <w:r>
        <w:t>Understanding of the legal, planning, engineering and auditing processes.</w:t>
      </w:r>
    </w:p>
    <w:p w14:paraId="59663638" w14:textId="77777777" w:rsidR="00DA7AD7" w:rsidRDefault="00DA7AD7" w:rsidP="00F83C81">
      <w:pPr>
        <w:spacing w:line="360" w:lineRule="auto"/>
        <w:jc w:val="both"/>
      </w:pPr>
      <w:r>
        <w:rPr>
          <w:b/>
          <w:u w:val="single"/>
        </w:rPr>
        <w:t>IMPACT OF ERROR</w:t>
      </w:r>
    </w:p>
    <w:p w14:paraId="413AF80E" w14:textId="77777777" w:rsidR="00DA7AD7" w:rsidRDefault="00DA7AD7" w:rsidP="00F83C81">
      <w:pPr>
        <w:pStyle w:val="ListParagraph"/>
        <w:numPr>
          <w:ilvl w:val="0"/>
          <w:numId w:val="14"/>
        </w:numPr>
        <w:spacing w:line="360" w:lineRule="auto"/>
        <w:jc w:val="both"/>
      </w:pPr>
      <w:r>
        <w:t>Errors in analysis and judgement could lead to ill-conceived decision-making by Council with possible serious, legal, financial and political consequences.</w:t>
      </w:r>
    </w:p>
    <w:p w14:paraId="0E4B18A4" w14:textId="77777777" w:rsidR="00DA7AD7" w:rsidRDefault="00DA7AD7" w:rsidP="00F83C81">
      <w:pPr>
        <w:pStyle w:val="ListParagraph"/>
        <w:numPr>
          <w:ilvl w:val="0"/>
          <w:numId w:val="14"/>
        </w:numPr>
        <w:spacing w:line="360" w:lineRule="auto"/>
        <w:jc w:val="both"/>
      </w:pPr>
      <w:r>
        <w:lastRenderedPageBreak/>
        <w:t>Administrative errors could lead to confusion, wasted effort and extremely unfavourable public relations.</w:t>
      </w:r>
    </w:p>
    <w:p w14:paraId="11F9CBF3" w14:textId="5E217FEF" w:rsidR="00DA7AD7" w:rsidRDefault="00DA7AD7" w:rsidP="00F83C81">
      <w:pPr>
        <w:pStyle w:val="ListParagraph"/>
        <w:numPr>
          <w:ilvl w:val="0"/>
          <w:numId w:val="14"/>
        </w:numPr>
        <w:spacing w:line="360" w:lineRule="auto"/>
        <w:jc w:val="both"/>
      </w:pPr>
      <w:r>
        <w:t>Financial errors could lead to additional expenses, increased taxation and municipal supervision.</w:t>
      </w:r>
    </w:p>
    <w:p w14:paraId="3711EF56" w14:textId="77777777" w:rsidR="00DA7AD7" w:rsidRDefault="00DA7AD7" w:rsidP="00F83C81">
      <w:pPr>
        <w:spacing w:line="360" w:lineRule="auto"/>
        <w:jc w:val="both"/>
      </w:pPr>
      <w:r>
        <w:rPr>
          <w:b/>
          <w:u w:val="single"/>
        </w:rPr>
        <w:t>CONTROL</w:t>
      </w:r>
    </w:p>
    <w:p w14:paraId="461789B6" w14:textId="77777777" w:rsidR="00DA7AD7" w:rsidRDefault="00DA7AD7" w:rsidP="00F83C81">
      <w:pPr>
        <w:pStyle w:val="ListParagraph"/>
        <w:numPr>
          <w:ilvl w:val="0"/>
          <w:numId w:val="15"/>
        </w:numPr>
        <w:spacing w:line="360" w:lineRule="auto"/>
        <w:jc w:val="both"/>
      </w:pPr>
      <w:r>
        <w:t>Subject to Council policy direction</w:t>
      </w:r>
    </w:p>
    <w:p w14:paraId="100AF24C" w14:textId="77777777" w:rsidR="00DA7AD7" w:rsidRDefault="00DA7AD7" w:rsidP="00F83C81">
      <w:pPr>
        <w:pStyle w:val="ListParagraph"/>
        <w:numPr>
          <w:ilvl w:val="0"/>
          <w:numId w:val="15"/>
        </w:numPr>
        <w:spacing w:line="360" w:lineRule="auto"/>
        <w:jc w:val="both"/>
      </w:pPr>
      <w:r>
        <w:t>Provincial legislation and regulations</w:t>
      </w:r>
    </w:p>
    <w:p w14:paraId="0EFE05A9" w14:textId="77777777" w:rsidR="00DA7AD7" w:rsidRDefault="00DA7AD7" w:rsidP="00F83C81">
      <w:pPr>
        <w:pStyle w:val="ListParagraph"/>
        <w:numPr>
          <w:ilvl w:val="0"/>
          <w:numId w:val="15"/>
        </w:numPr>
        <w:spacing w:line="360" w:lineRule="auto"/>
        <w:jc w:val="both"/>
      </w:pPr>
      <w:r>
        <w:t>Annual audit process</w:t>
      </w:r>
    </w:p>
    <w:p w14:paraId="484D8D66" w14:textId="5C6432ED" w:rsidR="00DA7AD7" w:rsidRDefault="00DA7AD7" w:rsidP="00F83C81">
      <w:pPr>
        <w:pStyle w:val="ListParagraph"/>
        <w:numPr>
          <w:ilvl w:val="0"/>
          <w:numId w:val="15"/>
        </w:numPr>
        <w:spacing w:line="360" w:lineRule="auto"/>
        <w:jc w:val="both"/>
      </w:pPr>
      <w:r>
        <w:t>Accepted professional management techniques</w:t>
      </w:r>
    </w:p>
    <w:p w14:paraId="62365D2A" w14:textId="77777777" w:rsidR="00DA7AD7" w:rsidRDefault="00DA7AD7" w:rsidP="00DA7AD7">
      <w:pPr>
        <w:spacing w:line="360" w:lineRule="auto"/>
      </w:pPr>
    </w:p>
    <w:p w14:paraId="5AA10FAA" w14:textId="77777777" w:rsidR="00DA7AD7" w:rsidRDefault="00DA7AD7" w:rsidP="00DA7AD7">
      <w:pPr>
        <w:spacing w:line="360" w:lineRule="auto"/>
        <w:rPr>
          <w:b/>
        </w:rPr>
      </w:pPr>
      <w:r>
        <w:rPr>
          <w:b/>
        </w:rPr>
        <w:t>APPROVED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</w:t>
      </w:r>
    </w:p>
    <w:p w14:paraId="6FE2CCD0" w14:textId="77777777" w:rsidR="00DA7AD7" w:rsidRDefault="00DA7AD7" w:rsidP="00DA7AD7">
      <w:pPr>
        <w:spacing w:line="360" w:lineRule="auto"/>
        <w:rPr>
          <w:b/>
        </w:rPr>
      </w:pPr>
    </w:p>
    <w:p w14:paraId="6AD84284" w14:textId="77777777" w:rsidR="00DA7AD7" w:rsidRDefault="00DA7AD7" w:rsidP="00DA7AD7">
      <w:pPr>
        <w:spacing w:line="360" w:lineRule="auto"/>
        <w:rPr>
          <w:b/>
        </w:rPr>
      </w:pPr>
      <w:r>
        <w:rPr>
          <w:b/>
        </w:rPr>
        <w:t>ADDOPTED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</w:t>
      </w:r>
    </w:p>
    <w:p w14:paraId="057CC502" w14:textId="77777777" w:rsidR="00DA7AD7" w:rsidRPr="00DA7AD7" w:rsidRDefault="00DA7AD7" w:rsidP="00DA7AD7">
      <w:pPr>
        <w:spacing w:line="360" w:lineRule="auto"/>
        <w:rPr>
          <w:b/>
        </w:rPr>
      </w:pPr>
    </w:p>
    <w:sectPr w:rsidR="00DA7AD7" w:rsidRPr="00DA7AD7" w:rsidSect="00D33A35">
      <w:headerReference w:type="first" r:id="rId8"/>
      <w:pgSz w:w="12240" w:h="15840"/>
      <w:pgMar w:top="1418" w:right="1440" w:bottom="1440" w:left="144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EE2DA" w14:textId="77777777" w:rsidR="00BC67CB" w:rsidRDefault="00BC67CB" w:rsidP="00942CC6">
      <w:pPr>
        <w:spacing w:after="0" w:line="240" w:lineRule="auto"/>
      </w:pPr>
      <w:r>
        <w:separator/>
      </w:r>
    </w:p>
  </w:endnote>
  <w:endnote w:type="continuationSeparator" w:id="0">
    <w:p w14:paraId="3975FD76" w14:textId="77777777" w:rsidR="00BC67CB" w:rsidRDefault="00BC67CB" w:rsidP="0094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9E46" w14:textId="77777777" w:rsidR="00BC67CB" w:rsidRDefault="00BC67CB" w:rsidP="00942CC6">
      <w:pPr>
        <w:spacing w:after="0" w:line="240" w:lineRule="auto"/>
      </w:pPr>
      <w:r>
        <w:separator/>
      </w:r>
    </w:p>
  </w:footnote>
  <w:footnote w:type="continuationSeparator" w:id="0">
    <w:p w14:paraId="68C57254" w14:textId="77777777" w:rsidR="00BC67CB" w:rsidRDefault="00BC67CB" w:rsidP="0094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E7F3" w14:textId="068804A7" w:rsidR="00596E9C" w:rsidRPr="00C50826" w:rsidRDefault="00596E9C" w:rsidP="00450DAC">
    <w:pPr>
      <w:pStyle w:val="Header"/>
      <w:rPr>
        <w:rFonts w:ascii="Verdana" w:hAnsi="Verdana" w:cs="Raavi"/>
        <w:b/>
      </w:rPr>
    </w:pPr>
    <w:r>
      <w:rPr>
        <w:rFonts w:ascii="Times New Roman" w:hAnsi="Times New Roman" w:cs="Times New Roman"/>
        <w:noProof/>
        <w:sz w:val="20"/>
        <w:szCs w:val="20"/>
        <w:lang w:eastAsia="en-CA"/>
      </w:rPr>
      <w:drawing>
        <wp:anchor distT="0" distB="0" distL="114300" distR="114300" simplePos="0" relativeHeight="251661312" behindDoc="1" locked="0" layoutInCell="1" allowOverlap="0" wp14:anchorId="427E1AF6" wp14:editId="17140AC8">
          <wp:simplePos x="0" y="0"/>
          <wp:positionH relativeFrom="column">
            <wp:posOffset>19050</wp:posOffset>
          </wp:positionH>
          <wp:positionV relativeFrom="paragraph">
            <wp:posOffset>-278130</wp:posOffset>
          </wp:positionV>
          <wp:extent cx="1571625" cy="1447800"/>
          <wp:effectExtent l="0" t="0" r="9525" b="0"/>
          <wp:wrapSquare wrapText="bothSides"/>
          <wp:docPr id="3" name="Picture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04632" w14:textId="6076ABA7" w:rsidR="00596E9C" w:rsidRPr="009B7CA2" w:rsidRDefault="00596E9C" w:rsidP="00C50826">
    <w:pPr>
      <w:pStyle w:val="Header"/>
      <w:tabs>
        <w:tab w:val="left" w:pos="4900"/>
      </w:tabs>
      <w:rPr>
        <w:rFonts w:ascii="Arial Black" w:hAnsi="Arial Black" w:cs="Raavi"/>
        <w:sz w:val="32"/>
        <w:szCs w:val="32"/>
      </w:rPr>
    </w:pPr>
    <w:r w:rsidRPr="009B7CA2">
      <w:rPr>
        <w:rFonts w:ascii="Verdana" w:hAnsi="Verdana" w:cs="Raavi"/>
        <w:b/>
        <w:sz w:val="32"/>
        <w:szCs w:val="32"/>
      </w:rPr>
      <w:t xml:space="preserve">                </w:t>
    </w:r>
    <w:r w:rsidR="00450DAC">
      <w:rPr>
        <w:rFonts w:ascii="Verdana" w:hAnsi="Verdana" w:cs="Raavi"/>
        <w:b/>
        <w:sz w:val="32"/>
        <w:szCs w:val="32"/>
      </w:rPr>
      <w:tab/>
      <w:t xml:space="preserve">            </w:t>
    </w:r>
    <w:r w:rsidRPr="009B7CA2">
      <w:rPr>
        <w:rFonts w:ascii="Arial Black" w:hAnsi="Arial Black" w:cs="Raavi"/>
        <w:sz w:val="32"/>
        <w:szCs w:val="32"/>
      </w:rPr>
      <w:t>THE CORPORATION OF</w:t>
    </w:r>
  </w:p>
  <w:p w14:paraId="2581BBBD" w14:textId="0974326B" w:rsidR="00596E9C" w:rsidRDefault="00596E9C" w:rsidP="00C50826">
    <w:pPr>
      <w:pStyle w:val="Header"/>
      <w:pBdr>
        <w:bottom w:val="single" w:sz="12" w:space="1" w:color="auto"/>
      </w:pBdr>
      <w:jc w:val="center"/>
      <w:rPr>
        <w:rFonts w:ascii="Arial Black" w:hAnsi="Arial Black" w:cs="Raavi"/>
        <w:sz w:val="32"/>
        <w:szCs w:val="32"/>
      </w:rPr>
    </w:pPr>
    <w:r w:rsidRPr="009B7CA2">
      <w:rPr>
        <w:rFonts w:ascii="Arial Black" w:hAnsi="Arial Black" w:cs="Raavi"/>
        <w:sz w:val="32"/>
        <w:szCs w:val="32"/>
      </w:rPr>
      <w:t xml:space="preserve">            THE TOWNSHIP OF RED ROCK</w:t>
    </w:r>
  </w:p>
  <w:p w14:paraId="43A40607" w14:textId="77777777" w:rsidR="00450DAC" w:rsidRPr="009B7CA2" w:rsidRDefault="00450DAC" w:rsidP="00C50826">
    <w:pPr>
      <w:pStyle w:val="Header"/>
      <w:pBdr>
        <w:bottom w:val="single" w:sz="12" w:space="1" w:color="auto"/>
      </w:pBdr>
      <w:jc w:val="center"/>
      <w:rPr>
        <w:rFonts w:ascii="Arial Black" w:hAnsi="Arial Black" w:cs="Raavi"/>
        <w:sz w:val="32"/>
        <w:szCs w:val="32"/>
      </w:rPr>
    </w:pPr>
  </w:p>
  <w:p w14:paraId="7D0C17C0" w14:textId="77777777" w:rsidR="00596E9C" w:rsidRDefault="00596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F1E"/>
    <w:multiLevelType w:val="hybridMultilevel"/>
    <w:tmpl w:val="255CB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D1D"/>
    <w:multiLevelType w:val="hybridMultilevel"/>
    <w:tmpl w:val="28EC4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7345"/>
    <w:multiLevelType w:val="hybridMultilevel"/>
    <w:tmpl w:val="E2520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1F83"/>
    <w:multiLevelType w:val="hybridMultilevel"/>
    <w:tmpl w:val="0E903034"/>
    <w:lvl w:ilvl="0" w:tplc="BBD8FB2A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6B95201"/>
    <w:multiLevelType w:val="hybridMultilevel"/>
    <w:tmpl w:val="94922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508B9"/>
    <w:multiLevelType w:val="hybridMultilevel"/>
    <w:tmpl w:val="C1EC1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24B"/>
    <w:multiLevelType w:val="hybridMultilevel"/>
    <w:tmpl w:val="3542B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A7B70"/>
    <w:multiLevelType w:val="hybridMultilevel"/>
    <w:tmpl w:val="9E105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1FA5"/>
    <w:multiLevelType w:val="hybridMultilevel"/>
    <w:tmpl w:val="582C0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827D3"/>
    <w:multiLevelType w:val="hybridMultilevel"/>
    <w:tmpl w:val="63B48A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4C24DB"/>
    <w:multiLevelType w:val="hybridMultilevel"/>
    <w:tmpl w:val="C6D8DFB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764"/>
    <w:multiLevelType w:val="hybridMultilevel"/>
    <w:tmpl w:val="9A289A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5F45AF"/>
    <w:multiLevelType w:val="hybridMultilevel"/>
    <w:tmpl w:val="105CF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02063"/>
    <w:multiLevelType w:val="hybridMultilevel"/>
    <w:tmpl w:val="398C3552"/>
    <w:lvl w:ilvl="0" w:tplc="1640E986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CED7612"/>
    <w:multiLevelType w:val="hybridMultilevel"/>
    <w:tmpl w:val="C0FE610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6"/>
    <w:rsid w:val="000253C8"/>
    <w:rsid w:val="00112766"/>
    <w:rsid w:val="00193282"/>
    <w:rsid w:val="002A727A"/>
    <w:rsid w:val="003D7CC5"/>
    <w:rsid w:val="00450DAC"/>
    <w:rsid w:val="004633C4"/>
    <w:rsid w:val="0049572F"/>
    <w:rsid w:val="005122F8"/>
    <w:rsid w:val="005377B6"/>
    <w:rsid w:val="0055469C"/>
    <w:rsid w:val="00596E9C"/>
    <w:rsid w:val="005E3052"/>
    <w:rsid w:val="006019F1"/>
    <w:rsid w:val="006F071C"/>
    <w:rsid w:val="00742F6F"/>
    <w:rsid w:val="007C645A"/>
    <w:rsid w:val="007F7411"/>
    <w:rsid w:val="00827EBA"/>
    <w:rsid w:val="00836642"/>
    <w:rsid w:val="00855E42"/>
    <w:rsid w:val="00942CC6"/>
    <w:rsid w:val="009B7CA2"/>
    <w:rsid w:val="009B7CC7"/>
    <w:rsid w:val="00A96CE6"/>
    <w:rsid w:val="00B0331E"/>
    <w:rsid w:val="00BC67CB"/>
    <w:rsid w:val="00D33A35"/>
    <w:rsid w:val="00DA7AD7"/>
    <w:rsid w:val="00E23326"/>
    <w:rsid w:val="00EC30EE"/>
    <w:rsid w:val="00ED75DF"/>
    <w:rsid w:val="00F10D36"/>
    <w:rsid w:val="00F83C81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C6"/>
  </w:style>
  <w:style w:type="paragraph" w:styleId="Footer">
    <w:name w:val="footer"/>
    <w:basedOn w:val="Normal"/>
    <w:link w:val="FooterChar"/>
    <w:uiPriority w:val="99"/>
    <w:unhideWhenUsed/>
    <w:rsid w:val="0094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C6"/>
  </w:style>
  <w:style w:type="paragraph" w:styleId="ListParagraph">
    <w:name w:val="List Paragraph"/>
    <w:basedOn w:val="Normal"/>
    <w:uiPriority w:val="34"/>
    <w:qFormat/>
    <w:rsid w:val="0094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C6"/>
  </w:style>
  <w:style w:type="paragraph" w:styleId="Footer">
    <w:name w:val="footer"/>
    <w:basedOn w:val="Normal"/>
    <w:link w:val="FooterChar"/>
    <w:uiPriority w:val="99"/>
    <w:unhideWhenUsed/>
    <w:rsid w:val="0094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C6"/>
  </w:style>
  <w:style w:type="paragraph" w:styleId="ListParagraph">
    <w:name w:val="List Paragraph"/>
    <w:basedOn w:val="Normal"/>
    <w:uiPriority w:val="34"/>
    <w:qFormat/>
    <w:rsid w:val="0094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3</cp:revision>
  <cp:lastPrinted>2021-02-04T13:41:00Z</cp:lastPrinted>
  <dcterms:created xsi:type="dcterms:W3CDTF">2021-04-14T13:31:00Z</dcterms:created>
  <dcterms:modified xsi:type="dcterms:W3CDTF">2021-04-14T13:32:00Z</dcterms:modified>
</cp:coreProperties>
</file>